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6D2F1F" w14:textId="02D0D950" w:rsidR="00224809" w:rsidRPr="005719B5" w:rsidRDefault="00D80536" w:rsidP="005719B5">
      <w:pPr>
        <w:pStyle w:val="Heading1"/>
        <w:rPr>
          <w:sz w:val="48"/>
        </w:rPr>
      </w:pPr>
      <w:r w:rsidRPr="00D80536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025F36BC" wp14:editId="4D1834D2">
            <wp:simplePos x="0" y="0"/>
            <wp:positionH relativeFrom="column">
              <wp:posOffset>0</wp:posOffset>
            </wp:positionH>
            <wp:positionV relativeFrom="paragraph">
              <wp:posOffset>-228600</wp:posOffset>
            </wp:positionV>
            <wp:extent cx="1502410" cy="101854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10" cy="101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0536">
        <w:t xml:space="preserve"> </w:t>
      </w:r>
      <w:r w:rsidR="00CD3755">
        <w:rPr>
          <w:sz w:val="48"/>
        </w:rPr>
        <w:t>READI</w:t>
      </w:r>
      <w:r w:rsidR="00224809" w:rsidRPr="005719B5">
        <w:rPr>
          <w:sz w:val="48"/>
        </w:rPr>
        <w:t>NG STRATEGIES</w:t>
      </w:r>
    </w:p>
    <w:p w14:paraId="50B58F2E" w14:textId="77777777" w:rsidR="00224809" w:rsidRDefault="00224809" w:rsidP="00224809"/>
    <w:p w14:paraId="6042A629" w14:textId="77777777" w:rsidR="005719B5" w:rsidRDefault="005719B5" w:rsidP="00224809"/>
    <w:p w14:paraId="66055AF5" w14:textId="77777777" w:rsidR="002C426F" w:rsidRDefault="002C426F" w:rsidP="00224809"/>
    <w:p w14:paraId="77ED538D" w14:textId="21C0CCDE" w:rsidR="00224809" w:rsidRDefault="0085741E" w:rsidP="005719B5">
      <w:r>
        <w:t>Good reade</w:t>
      </w:r>
      <w:r w:rsidR="00224809">
        <w:t>rs use several strategies to hel</w:t>
      </w:r>
      <w:r w:rsidR="00CD3755">
        <w:t>p them understand what they read</w:t>
      </w:r>
      <w:r w:rsidR="00224809">
        <w:t xml:space="preserve">.  </w:t>
      </w:r>
      <w:r w:rsidR="005719B5">
        <w:t xml:space="preserve">      </w:t>
      </w:r>
      <w:r w:rsidR="00224809">
        <w:t>Below are some suggested strategies and resources for practice:</w:t>
      </w:r>
    </w:p>
    <w:p w14:paraId="66AB2E33" w14:textId="77777777" w:rsidR="00224809" w:rsidRDefault="00224809" w:rsidP="00A61C89"/>
    <w:p w14:paraId="1A878CF5" w14:textId="77777777" w:rsidR="00DA5D7E" w:rsidRDefault="00DA5D7E" w:rsidP="00A61C89">
      <w:bookmarkStart w:id="0" w:name="_GoBack"/>
      <w:bookmarkEnd w:id="0"/>
    </w:p>
    <w:p w14:paraId="20C892D7" w14:textId="346FA233" w:rsidR="00D80536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Thi</w:t>
      </w:r>
      <w:r w:rsidR="00D80536" w:rsidRPr="00DA5D7E">
        <w:rPr>
          <w:rFonts w:asciiTheme="minorHAnsi" w:hAnsiTheme="minorHAnsi"/>
        </w:rPr>
        <w:t xml:space="preserve">nk about </w:t>
      </w:r>
      <w:r w:rsidRPr="00DA5D7E">
        <w:rPr>
          <w:rFonts w:asciiTheme="minorHAnsi" w:hAnsiTheme="minorHAnsi"/>
        </w:rPr>
        <w:t>what you already know about the</w:t>
      </w:r>
      <w:r w:rsidR="00D80536" w:rsidRPr="00DA5D7E">
        <w:rPr>
          <w:rFonts w:asciiTheme="minorHAnsi" w:hAnsiTheme="minorHAnsi"/>
        </w:rPr>
        <w:t xml:space="preserve"> topic (background knowledge)</w:t>
      </w:r>
      <w:r w:rsidRPr="00DA5D7E">
        <w:rPr>
          <w:rFonts w:asciiTheme="minorHAnsi" w:hAnsiTheme="minorHAnsi"/>
        </w:rPr>
        <w:t xml:space="preserve"> of the text.</w:t>
      </w:r>
    </w:p>
    <w:p w14:paraId="1D99CA47" w14:textId="77777777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 xml:space="preserve">Try to predict what the reading might be about. Look at the title, headings, pictures and captions to help you understand the text. </w:t>
      </w:r>
    </w:p>
    <w:p w14:paraId="45DFC404" w14:textId="62D31849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Skim (look at the overall reading) to find the main idea</w:t>
      </w:r>
    </w:p>
    <w:p w14:paraId="3EF8C086" w14:textId="3A3CCFE6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Scan to find key details (look for key words and phrases)</w:t>
      </w:r>
    </w:p>
    <w:p w14:paraId="5387BD6B" w14:textId="018BB697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Look at the topic or first sentences of paragraphs to find information</w:t>
      </w:r>
    </w:p>
    <w:p w14:paraId="67E87CBE" w14:textId="566C7CCA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Look at the layout and organization to help you find information</w:t>
      </w:r>
    </w:p>
    <w:p w14:paraId="1AFC2F58" w14:textId="704434A0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Look at bolded words and large fonts for important information</w:t>
      </w:r>
    </w:p>
    <w:p w14:paraId="3FD476DA" w14:textId="30E31473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Try to guess meanings of unknown words from the context and from information around the word</w:t>
      </w:r>
    </w:p>
    <w:p w14:paraId="3252EBE1" w14:textId="58232B14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Look for synonyms (words with the same meaning)</w:t>
      </w:r>
    </w:p>
    <w:p w14:paraId="583887C3" w14:textId="7F2AFD0D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Read the instructions carefully before reading the text</w:t>
      </w:r>
    </w:p>
    <w:p w14:paraId="2F3AD9C1" w14:textId="5F6F7421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Focus your reading – read the questions before you read the text in detail</w:t>
      </w:r>
    </w:p>
    <w:p w14:paraId="37F5FE7D" w14:textId="33D3BDDF" w:rsidR="00A61C89" w:rsidRPr="00DA5D7E" w:rsidRDefault="00A61C89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 xml:space="preserve">Remember you don’t have to understand every word to complete the task (you don’t need word-by-word comprehension) </w:t>
      </w:r>
    </w:p>
    <w:p w14:paraId="579A6950" w14:textId="18A303FC" w:rsidR="00DA5D7E" w:rsidRPr="00DA5D7E" w:rsidRDefault="00DA5D7E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Think about what kind of reading it is.</w:t>
      </w:r>
      <w:r w:rsidR="005B17B4">
        <w:rPr>
          <w:rFonts w:asciiTheme="minorHAnsi" w:hAnsiTheme="minorHAnsi"/>
        </w:rPr>
        <w:t xml:space="preserve"> What is the reading’s purpose?</w:t>
      </w:r>
    </w:p>
    <w:p w14:paraId="132387E0" w14:textId="6C428BC3" w:rsidR="00DA5D7E" w:rsidRPr="00DA5D7E" w:rsidRDefault="00DA5D7E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Understand the level of formality, tone, mood and politeness – what words or cues helped you?</w:t>
      </w:r>
    </w:p>
    <w:p w14:paraId="6BE1BDFC" w14:textId="23672C6C" w:rsidR="00A61C89" w:rsidRPr="00DA5D7E" w:rsidRDefault="00DA5D7E" w:rsidP="00DA5D7E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Look for sequence markers (words) to help you with instructions and the organization of information.</w:t>
      </w:r>
    </w:p>
    <w:p w14:paraId="074753AB" w14:textId="6C072265" w:rsidR="00A61C89" w:rsidRPr="00DA5D7E" w:rsidRDefault="00DA5D7E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Check your answers.</w:t>
      </w:r>
    </w:p>
    <w:p w14:paraId="481FEEAB" w14:textId="7B4B8057" w:rsidR="00DA5D7E" w:rsidRPr="00DA5D7E" w:rsidRDefault="00DA5D7E" w:rsidP="00A61C89">
      <w:pPr>
        <w:pStyle w:val="Default"/>
        <w:numPr>
          <w:ilvl w:val="0"/>
          <w:numId w:val="6"/>
        </w:numPr>
        <w:rPr>
          <w:rFonts w:asciiTheme="minorHAnsi" w:hAnsiTheme="minorHAnsi"/>
        </w:rPr>
      </w:pPr>
      <w:r w:rsidRPr="00DA5D7E">
        <w:rPr>
          <w:rFonts w:asciiTheme="minorHAnsi" w:hAnsiTheme="minorHAnsi"/>
        </w:rPr>
        <w:t>Rephrase to check your comprehension.</w:t>
      </w:r>
    </w:p>
    <w:p w14:paraId="76A6E27B" w14:textId="77777777" w:rsidR="00DA5D7E" w:rsidRPr="00A61C89" w:rsidRDefault="00DA5D7E" w:rsidP="00DA5D7E">
      <w:pPr>
        <w:pStyle w:val="Default"/>
        <w:ind w:left="360"/>
      </w:pPr>
    </w:p>
    <w:p w14:paraId="51C6F320" w14:textId="77777777" w:rsidR="00A61C89" w:rsidRDefault="00A61C89" w:rsidP="00A61C89">
      <w:pPr>
        <w:pStyle w:val="Default"/>
        <w:rPr>
          <w:sz w:val="22"/>
          <w:szCs w:val="22"/>
        </w:rPr>
      </w:pPr>
    </w:p>
    <w:p w14:paraId="5869E3FF" w14:textId="77777777" w:rsidR="00A61C89" w:rsidRDefault="00A61C89" w:rsidP="00A61C89">
      <w:pPr>
        <w:pStyle w:val="Default"/>
        <w:rPr>
          <w:sz w:val="22"/>
          <w:szCs w:val="22"/>
        </w:rPr>
      </w:pPr>
    </w:p>
    <w:p w14:paraId="715C9183" w14:textId="77777777" w:rsidR="00A61C89" w:rsidRDefault="00A61C89" w:rsidP="00A61C89">
      <w:pPr>
        <w:pStyle w:val="Default"/>
      </w:pPr>
    </w:p>
    <w:p w14:paraId="5EBABB58" w14:textId="77777777" w:rsidR="00CD3755" w:rsidRPr="00D80536" w:rsidRDefault="00CD3755" w:rsidP="00D80536">
      <w:pPr>
        <w:pStyle w:val="ListParagraph"/>
        <w:ind w:left="0"/>
        <w:rPr>
          <w:u w:val="single"/>
        </w:rPr>
      </w:pPr>
    </w:p>
    <w:p w14:paraId="16C1DF69" w14:textId="77777777" w:rsidR="00CD3755" w:rsidRPr="00CD3755" w:rsidRDefault="00CD3755" w:rsidP="00CD3755">
      <w:pPr>
        <w:rPr>
          <w:sz w:val="44"/>
          <w:u w:val="single"/>
        </w:rPr>
      </w:pPr>
    </w:p>
    <w:p w14:paraId="26A48847" w14:textId="77777777" w:rsidR="00CD3755" w:rsidRDefault="00CD3755" w:rsidP="00CD3755">
      <w:pPr>
        <w:rPr>
          <w:sz w:val="44"/>
          <w:u w:val="single"/>
        </w:rPr>
      </w:pPr>
    </w:p>
    <w:p w14:paraId="52263E11" w14:textId="747DBF64" w:rsidR="00C26B43" w:rsidRPr="00E377E2" w:rsidRDefault="00DA5D7E" w:rsidP="00CD3755">
      <w:pPr>
        <w:pStyle w:val="Heading1"/>
      </w:pPr>
      <w:r w:rsidRPr="00E377E2">
        <w:lastRenderedPageBreak/>
        <w:t xml:space="preserve">RESOURCES and </w:t>
      </w:r>
      <w:r w:rsidR="005C5DFE" w:rsidRPr="00E377E2">
        <w:t>PRACTICE</w:t>
      </w:r>
    </w:p>
    <w:p w14:paraId="2027EFD7" w14:textId="77777777" w:rsidR="005C5DFE" w:rsidRDefault="005C5DFE" w:rsidP="005C5DFE"/>
    <w:p w14:paraId="3728C088" w14:textId="7114F519" w:rsidR="005C5DFE" w:rsidRDefault="005C5DFE" w:rsidP="005C5DFE">
      <w:r>
        <w:t>The</w:t>
      </w:r>
      <w:r w:rsidR="00DA5D7E">
        <w:t xml:space="preserve">se resources will give you more helpful tips and </w:t>
      </w:r>
      <w:r>
        <w:t xml:space="preserve">practice </w:t>
      </w:r>
      <w:r w:rsidR="00DA5D7E">
        <w:t xml:space="preserve">with </w:t>
      </w:r>
      <w:r>
        <w:t>these strategies</w:t>
      </w:r>
      <w:r w:rsidR="00DA5D7E">
        <w:t>.</w:t>
      </w:r>
    </w:p>
    <w:p w14:paraId="316EE871" w14:textId="77777777" w:rsidR="005C5DFE" w:rsidRDefault="005C5DFE" w:rsidP="005C5DFE"/>
    <w:p w14:paraId="59D739C3" w14:textId="32A43C6A" w:rsidR="000B798D" w:rsidRDefault="000B798D" w:rsidP="000B798D">
      <w:pPr>
        <w:pStyle w:val="ListParagraph"/>
        <w:numPr>
          <w:ilvl w:val="0"/>
          <w:numId w:val="7"/>
        </w:numPr>
      </w:pPr>
      <w:r w:rsidRPr="000B798D">
        <w:rPr>
          <w:b/>
        </w:rPr>
        <w:t>Learn more about how to use context clues to guess the meaning of unknown words</w:t>
      </w:r>
      <w:r>
        <w:t xml:space="preserve">.  </w:t>
      </w:r>
    </w:p>
    <w:p w14:paraId="5FE11A33" w14:textId="77777777" w:rsidR="000B798D" w:rsidRDefault="000B798D" w:rsidP="000B798D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0"/>
          <w:szCs w:val="20"/>
        </w:rPr>
      </w:pPr>
      <w:r>
        <w:t xml:space="preserve">Watch this helpful video: </w:t>
      </w:r>
      <w:hyperlink r:id="rId9" w:history="1">
        <w:r w:rsidRPr="000B798D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https://www.youtube.com/watch?time_continue=322&amp;v=Wm5d7c0xGt0</w:t>
        </w:r>
      </w:hyperlink>
    </w:p>
    <w:p w14:paraId="517E5F81" w14:textId="7822BF69" w:rsidR="000B798D" w:rsidRPr="000B798D" w:rsidRDefault="000B798D" w:rsidP="000B798D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B798D">
        <w:rPr>
          <w:rFonts w:eastAsia="Times New Roman" w:cs="Times New Roman"/>
          <w:szCs w:val="20"/>
        </w:rPr>
        <w:t>Read “Guessing Unknown Words”:</w:t>
      </w:r>
      <w:r w:rsidRPr="000B798D">
        <w:rPr>
          <w:rFonts w:eastAsia="Times New Roman"/>
        </w:rPr>
        <w:t xml:space="preserve"> </w:t>
      </w:r>
      <w:hyperlink r:id="rId10" w:history="1">
        <w:r w:rsidRPr="000B798D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https://www.eapfoundation.com/reading/skills/guess/</w:t>
        </w:r>
      </w:hyperlink>
    </w:p>
    <w:p w14:paraId="6F289A59" w14:textId="6ED35C54" w:rsidR="000B798D" w:rsidRDefault="000B798D" w:rsidP="000B798D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1CF0F9A" w14:textId="4E511A8C" w:rsidR="00314808" w:rsidRPr="00314808" w:rsidRDefault="00314808" w:rsidP="00314808">
      <w:pPr>
        <w:pStyle w:val="ListParagraph"/>
        <w:numPr>
          <w:ilvl w:val="0"/>
          <w:numId w:val="7"/>
        </w:numPr>
        <w:rPr>
          <w:rFonts w:eastAsia="Times New Roman" w:cs="Times New Roman"/>
          <w:szCs w:val="20"/>
        </w:rPr>
      </w:pPr>
      <w:r w:rsidRPr="00314808">
        <w:rPr>
          <w:rFonts w:eastAsia="Times New Roman" w:cs="Times New Roman"/>
          <w:b/>
          <w:szCs w:val="20"/>
        </w:rPr>
        <w:t xml:space="preserve">Learn more about skimming </w:t>
      </w:r>
    </w:p>
    <w:p w14:paraId="05429A9E" w14:textId="77777777" w:rsidR="00314808" w:rsidRDefault="00314808" w:rsidP="00314808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314808">
        <w:rPr>
          <w:rFonts w:eastAsia="Times New Roman" w:cs="Times New Roman"/>
          <w:szCs w:val="20"/>
        </w:rPr>
        <w:t xml:space="preserve">Read: </w:t>
      </w:r>
      <w:hyperlink r:id="rId11" w:history="1">
        <w:r w:rsidRPr="0031480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https://www.eapfoundation.com/reading/skills/skimming/</w:t>
        </w:r>
      </w:hyperlink>
    </w:p>
    <w:p w14:paraId="06B3F06B" w14:textId="77777777" w:rsidR="00314808" w:rsidRDefault="00314808" w:rsidP="0031480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383BE1" w14:textId="4BCBF5E6" w:rsidR="00314808" w:rsidRPr="00314808" w:rsidRDefault="00314808" w:rsidP="00314808">
      <w:pPr>
        <w:pStyle w:val="ListParagraph"/>
        <w:numPr>
          <w:ilvl w:val="0"/>
          <w:numId w:val="7"/>
        </w:numPr>
        <w:rPr>
          <w:rFonts w:eastAsia="Times New Roman" w:cs="Times New Roman"/>
          <w:b/>
          <w:szCs w:val="20"/>
        </w:rPr>
      </w:pPr>
      <w:r w:rsidRPr="00314808">
        <w:rPr>
          <w:rFonts w:eastAsia="Times New Roman" w:cs="Times New Roman"/>
          <w:b/>
          <w:szCs w:val="20"/>
        </w:rPr>
        <w:t>Learn more about scanning</w:t>
      </w:r>
    </w:p>
    <w:p w14:paraId="007EE824" w14:textId="77777777" w:rsidR="00314808" w:rsidRPr="00314808" w:rsidRDefault="00314808" w:rsidP="00314808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314808">
        <w:rPr>
          <w:rFonts w:eastAsia="Times New Roman" w:cs="Times New Roman"/>
          <w:szCs w:val="20"/>
        </w:rPr>
        <w:t xml:space="preserve">Read: </w:t>
      </w:r>
      <w:hyperlink r:id="rId12" w:history="1">
        <w:r w:rsidRPr="0031480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https://www.eapfoundation.com/reading/skills/scanning/</w:t>
        </w:r>
      </w:hyperlink>
    </w:p>
    <w:p w14:paraId="3DBB7EC4" w14:textId="77777777" w:rsidR="00314808" w:rsidRPr="00314808" w:rsidRDefault="00314808" w:rsidP="00314808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314808">
        <w:rPr>
          <w:rFonts w:eastAsia="Times New Roman" w:cs="Times New Roman"/>
          <w:szCs w:val="20"/>
        </w:rPr>
        <w:t xml:space="preserve">Practice. Go to: </w:t>
      </w:r>
      <w:hyperlink r:id="rId13" w:history="1">
        <w:r w:rsidRPr="0031480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https://www.cambridgeenglish.org/learning-english/activities-for-learners/b2r005-learning-about-archery</w:t>
        </w:r>
      </w:hyperlink>
    </w:p>
    <w:p w14:paraId="307FD096" w14:textId="77777777" w:rsidR="00314808" w:rsidRPr="00314808" w:rsidRDefault="00314808" w:rsidP="00314808">
      <w:pPr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  <w:szCs w:val="20"/>
        </w:rPr>
        <w:t xml:space="preserve">And: </w:t>
      </w:r>
      <w:hyperlink r:id="rId14" w:history="1">
        <w:r w:rsidRPr="0031480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https://www.cambridgeenglish.org/learning-english/activities-for-learners/b1r002-shopping-in-a-department-store</w:t>
        </w:r>
      </w:hyperlink>
    </w:p>
    <w:p w14:paraId="48AA6405" w14:textId="56E41575" w:rsidR="00314808" w:rsidRDefault="00314808" w:rsidP="00314808">
      <w:pPr>
        <w:pStyle w:val="ListParagraph"/>
        <w:rPr>
          <w:rFonts w:eastAsia="Times New Roman" w:cs="Times New Roman"/>
          <w:szCs w:val="20"/>
        </w:rPr>
      </w:pPr>
    </w:p>
    <w:p w14:paraId="3271D040" w14:textId="6843F40E" w:rsidR="00314808" w:rsidRPr="00314808" w:rsidRDefault="00314808" w:rsidP="000172C9">
      <w:pPr>
        <w:pStyle w:val="ListParagraph"/>
        <w:ind w:left="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4. </w:t>
      </w:r>
      <w:r w:rsidR="00D46B9E">
        <w:rPr>
          <w:rFonts w:eastAsia="Times New Roman" w:cs="Times New Roman"/>
          <w:szCs w:val="20"/>
        </w:rPr>
        <w:t xml:space="preserve">  </w:t>
      </w:r>
      <w:r w:rsidR="00D46B9E" w:rsidRPr="00D46B9E">
        <w:rPr>
          <w:rFonts w:eastAsia="Times New Roman" w:cs="Times New Roman"/>
          <w:b/>
          <w:szCs w:val="20"/>
        </w:rPr>
        <w:t>Practic</w:t>
      </w:r>
      <w:r w:rsidR="00D46B9E">
        <w:rPr>
          <w:rFonts w:eastAsia="Times New Roman" w:cs="Times New Roman"/>
          <w:b/>
          <w:szCs w:val="20"/>
        </w:rPr>
        <w:t>e paying attention to discourse markers</w:t>
      </w:r>
      <w:r w:rsidR="00D46B9E" w:rsidRPr="00D46B9E">
        <w:rPr>
          <w:rFonts w:eastAsia="Times New Roman" w:cs="Times New Roman"/>
          <w:b/>
          <w:szCs w:val="20"/>
        </w:rPr>
        <w:t xml:space="preserve"> </w:t>
      </w:r>
      <w:r w:rsidR="00D46B9E">
        <w:rPr>
          <w:rFonts w:eastAsia="Times New Roman" w:cs="Times New Roman"/>
          <w:b/>
          <w:szCs w:val="20"/>
        </w:rPr>
        <w:t xml:space="preserve">(transition </w:t>
      </w:r>
      <w:r w:rsidR="00D46B9E" w:rsidRPr="00D46B9E">
        <w:rPr>
          <w:rFonts w:eastAsia="Times New Roman" w:cs="Times New Roman"/>
          <w:b/>
          <w:szCs w:val="20"/>
        </w:rPr>
        <w:t>words</w:t>
      </w:r>
      <w:r w:rsidR="00D46B9E">
        <w:rPr>
          <w:rFonts w:eastAsia="Times New Roman" w:cs="Times New Roman"/>
          <w:b/>
          <w:szCs w:val="20"/>
        </w:rPr>
        <w:t>)</w:t>
      </w:r>
      <w:r w:rsidR="00D46B9E" w:rsidRPr="00D46B9E">
        <w:rPr>
          <w:rFonts w:eastAsia="Times New Roman" w:cs="Times New Roman"/>
          <w:b/>
          <w:szCs w:val="20"/>
        </w:rPr>
        <w:t xml:space="preserve"> </w:t>
      </w:r>
      <w:proofErr w:type="gramStart"/>
      <w:r w:rsidR="00D46B9E" w:rsidRPr="00D46B9E">
        <w:rPr>
          <w:rFonts w:eastAsia="Times New Roman" w:cs="Times New Roman"/>
          <w:b/>
          <w:szCs w:val="20"/>
        </w:rPr>
        <w:t xml:space="preserve">to </w:t>
      </w:r>
      <w:r w:rsidR="00D46B9E">
        <w:rPr>
          <w:rFonts w:eastAsia="Times New Roman" w:cs="Times New Roman"/>
          <w:b/>
          <w:szCs w:val="20"/>
        </w:rPr>
        <w:t xml:space="preserve"> </w:t>
      </w:r>
      <w:r w:rsidR="00D46B9E" w:rsidRPr="00D46B9E">
        <w:rPr>
          <w:rFonts w:eastAsia="Times New Roman" w:cs="Times New Roman"/>
          <w:b/>
          <w:szCs w:val="20"/>
        </w:rPr>
        <w:t>understand</w:t>
      </w:r>
      <w:proofErr w:type="gramEnd"/>
      <w:r w:rsidR="00D46B9E" w:rsidRPr="00D46B9E">
        <w:rPr>
          <w:rFonts w:eastAsia="Times New Roman" w:cs="Times New Roman"/>
          <w:b/>
          <w:szCs w:val="20"/>
        </w:rPr>
        <w:t xml:space="preserve"> a text</w:t>
      </w:r>
      <w:r w:rsidR="00D46B9E">
        <w:rPr>
          <w:rFonts w:eastAsia="Times New Roman" w:cs="Times New Roman"/>
          <w:szCs w:val="20"/>
        </w:rPr>
        <w:t>.</w:t>
      </w:r>
    </w:p>
    <w:p w14:paraId="2546B626" w14:textId="77777777" w:rsidR="00D46B9E" w:rsidRDefault="00D46B9E" w:rsidP="00D46B9E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D46B9E">
        <w:rPr>
          <w:rFonts w:eastAsia="Times New Roman" w:cs="Times New Roman"/>
          <w:szCs w:val="20"/>
        </w:rPr>
        <w:t xml:space="preserve">Go to: </w:t>
      </w:r>
      <w:hyperlink r:id="rId15" w:history="1">
        <w:r w:rsidRPr="00D46B9E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https://www.cambridgeenglish.org/learning-english/activities-for-learners/b2w001-organising-writing</w:t>
        </w:r>
      </w:hyperlink>
    </w:p>
    <w:p w14:paraId="11F69C3F" w14:textId="77777777" w:rsidR="00D46B9E" w:rsidRDefault="00D46B9E" w:rsidP="00D46B9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F6AA05C" w14:textId="1457693B" w:rsidR="00D46B9E" w:rsidRPr="00D46B9E" w:rsidRDefault="00D46B9E" w:rsidP="00D46B9E">
      <w:pPr>
        <w:pStyle w:val="ListParagraph"/>
        <w:numPr>
          <w:ilvl w:val="0"/>
          <w:numId w:val="14"/>
        </w:numPr>
        <w:rPr>
          <w:rFonts w:eastAsia="Times New Roman" w:cs="Times New Roman"/>
          <w:b/>
          <w:szCs w:val="20"/>
        </w:rPr>
      </w:pPr>
      <w:r w:rsidRPr="00D46B9E">
        <w:rPr>
          <w:rFonts w:eastAsia="Times New Roman" w:cs="Times New Roman"/>
          <w:b/>
          <w:szCs w:val="20"/>
        </w:rPr>
        <w:t>Practice reading for detail</w:t>
      </w:r>
    </w:p>
    <w:p w14:paraId="48CF305B" w14:textId="77777777" w:rsidR="00D46B9E" w:rsidRPr="00D46B9E" w:rsidRDefault="00D46B9E" w:rsidP="00D46B9E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D46B9E">
        <w:rPr>
          <w:rFonts w:ascii="Times New Roman" w:eastAsia="Times New Roman" w:hAnsi="Times New Roman" w:cs="Times New Roman"/>
          <w:sz w:val="20"/>
          <w:szCs w:val="20"/>
        </w:rPr>
        <w:t xml:space="preserve">Go to </w:t>
      </w:r>
      <w:hyperlink r:id="rId16" w:history="1">
        <w:r w:rsidRPr="00D46B9E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https://www.cambridgeenglish.org/learning-english/activities-for-learners/b1r001-arranging-to-meet</w:t>
        </w:r>
      </w:hyperlink>
    </w:p>
    <w:p w14:paraId="38057A0C" w14:textId="77777777" w:rsidR="00D46B9E" w:rsidRDefault="00D46B9E" w:rsidP="00D46B9E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D46B9E">
        <w:rPr>
          <w:rFonts w:ascii="Times New Roman" w:eastAsia="Times New Roman" w:hAnsi="Times New Roman" w:cs="Times New Roman"/>
          <w:sz w:val="20"/>
          <w:szCs w:val="20"/>
        </w:rPr>
        <w:t xml:space="preserve">Go to </w:t>
      </w:r>
      <w:hyperlink r:id="rId17" w:history="1">
        <w:r w:rsidRPr="00D46B9E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https://www.cambridgeenglish.org/learning-english/activities-for-learners/b1r005-websites-for-teens</w:t>
        </w:r>
      </w:hyperlink>
    </w:p>
    <w:p w14:paraId="206CBD95" w14:textId="77777777" w:rsidR="00D46B9E" w:rsidRDefault="00D46B9E" w:rsidP="00D46B9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0EA94FA" w14:textId="68B7F315" w:rsidR="00D46B9E" w:rsidRPr="0061289C" w:rsidRDefault="0061289C" w:rsidP="0061289C">
      <w:pPr>
        <w:pStyle w:val="ListParagraph"/>
        <w:numPr>
          <w:ilvl w:val="0"/>
          <w:numId w:val="14"/>
        </w:numPr>
        <w:rPr>
          <w:rFonts w:eastAsia="Times New Roman" w:cs="Times New Roman"/>
          <w:b/>
          <w:szCs w:val="20"/>
        </w:rPr>
      </w:pPr>
      <w:r w:rsidRPr="0061289C">
        <w:rPr>
          <w:rFonts w:eastAsia="Times New Roman" w:cs="Times New Roman"/>
          <w:b/>
          <w:szCs w:val="20"/>
        </w:rPr>
        <w:t>Practice reading for implied meaning</w:t>
      </w:r>
    </w:p>
    <w:p w14:paraId="13767B6E" w14:textId="77777777" w:rsidR="0061289C" w:rsidRPr="0061289C" w:rsidRDefault="0061289C" w:rsidP="0061289C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61289C">
        <w:rPr>
          <w:rFonts w:ascii="Times New Roman" w:eastAsia="Times New Roman" w:hAnsi="Times New Roman" w:cs="Times New Roman"/>
          <w:sz w:val="20"/>
          <w:szCs w:val="20"/>
        </w:rPr>
        <w:t xml:space="preserve">Go to </w:t>
      </w:r>
      <w:hyperlink r:id="rId18" w:history="1">
        <w:r w:rsidRPr="0061289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https://www.cambridgeenglish.org/learning-english/activities-for-learners/b2r002-being-an-adult</w:t>
        </w:r>
      </w:hyperlink>
    </w:p>
    <w:p w14:paraId="205C6426" w14:textId="54B28A20" w:rsidR="0061289C" w:rsidRPr="0061289C" w:rsidRDefault="0061289C" w:rsidP="0061289C">
      <w:pPr>
        <w:pStyle w:val="ListParagraph"/>
        <w:rPr>
          <w:rFonts w:ascii="Times New Roman" w:eastAsia="Times New Roman" w:hAnsi="Times New Roman" w:cs="Times New Roman"/>
          <w:sz w:val="20"/>
          <w:szCs w:val="20"/>
        </w:rPr>
      </w:pPr>
    </w:p>
    <w:p w14:paraId="36A0631F" w14:textId="32FA40C4" w:rsidR="00D46B9E" w:rsidRDefault="001D1492" w:rsidP="005B17B4">
      <w:pPr>
        <w:pStyle w:val="ListParagraph"/>
        <w:numPr>
          <w:ilvl w:val="0"/>
          <w:numId w:val="14"/>
        </w:numPr>
        <w:rPr>
          <w:rFonts w:eastAsia="Times New Roman" w:cs="Times New Roman"/>
          <w:b/>
          <w:szCs w:val="20"/>
        </w:rPr>
      </w:pPr>
      <w:r w:rsidRPr="001D1492">
        <w:rPr>
          <w:rFonts w:eastAsia="Times New Roman" w:cs="Times New Roman"/>
          <w:b/>
          <w:szCs w:val="20"/>
        </w:rPr>
        <w:t>Learn more and practice reading for main idea</w:t>
      </w:r>
    </w:p>
    <w:p w14:paraId="79F7D02D" w14:textId="487E8E86" w:rsidR="005B17B4" w:rsidRPr="005B17B4" w:rsidRDefault="0085741E" w:rsidP="005B17B4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sz w:val="20"/>
          <w:szCs w:val="20"/>
        </w:rPr>
      </w:pPr>
      <w:hyperlink r:id="rId19" w:history="1">
        <w:r w:rsidR="005B17B4" w:rsidRPr="005B17B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https://www.ccis.edu/offices/academicresources/writingcenter/studyskills/textbookreadingstrategies/findingthemainidea-test.aspx?utm_expid=.5zFwyQyUQ9qA-54BrqFgdg.1&amp;utm_referrer=https%3A%2F%2Fwww.google.com%2F</w:t>
        </w:r>
      </w:hyperlink>
    </w:p>
    <w:p w14:paraId="06821B26" w14:textId="77777777" w:rsidR="001D1492" w:rsidRPr="001D1492" w:rsidRDefault="0085741E" w:rsidP="001D1492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sz w:val="20"/>
          <w:szCs w:val="20"/>
        </w:rPr>
      </w:pPr>
      <w:hyperlink r:id="rId20" w:history="1">
        <w:r w:rsidR="001D1492" w:rsidRPr="001D149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https://www.mdc.edu/Kendall/collegeprep/documents2/MAIN%20IDEASrevised815.pdf</w:t>
        </w:r>
      </w:hyperlink>
    </w:p>
    <w:p w14:paraId="5280AA98" w14:textId="77777777" w:rsidR="001D1492" w:rsidRPr="001D1492" w:rsidRDefault="0085741E" w:rsidP="001D1492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sz w:val="20"/>
          <w:szCs w:val="20"/>
        </w:rPr>
      </w:pPr>
      <w:hyperlink r:id="rId21" w:history="1">
        <w:r w:rsidR="001D1492" w:rsidRPr="001D149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https://www.thoughtco.com/how-to-find-the-main-idea-3212047</w:t>
        </w:r>
      </w:hyperlink>
    </w:p>
    <w:p w14:paraId="0306B48B" w14:textId="77777777" w:rsidR="00C354B3" w:rsidRPr="00C354B3" w:rsidRDefault="00C354B3" w:rsidP="00C354B3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C354B3">
        <w:rPr>
          <w:rFonts w:eastAsia="Times New Roman" w:cs="Times New Roman"/>
          <w:szCs w:val="20"/>
        </w:rPr>
        <w:t xml:space="preserve">Main Idea Worksheet 3: </w:t>
      </w:r>
      <w:hyperlink r:id="rId22" w:history="1">
        <w:r w:rsidRPr="00C354B3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https://0.tqn.com/z/g/testprep/library/Reading_Worksheets/Main_Idea_Worksheet_3.pdf</w:t>
        </w:r>
      </w:hyperlink>
    </w:p>
    <w:p w14:paraId="3B791CF5" w14:textId="3058A7CA" w:rsidR="00C354B3" w:rsidRPr="00C354B3" w:rsidRDefault="00C354B3" w:rsidP="00C354B3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C354B3">
        <w:rPr>
          <w:rFonts w:eastAsia="Times New Roman" w:cs="Times New Roman"/>
          <w:szCs w:val="20"/>
        </w:rPr>
        <w:t>Answers for Main Idea Worksheet 3:</w:t>
      </w:r>
      <w:r w:rsidRPr="00C354B3">
        <w:rPr>
          <w:rFonts w:eastAsia="Times New Roman"/>
        </w:rPr>
        <w:t xml:space="preserve"> </w:t>
      </w:r>
      <w:hyperlink r:id="rId23" w:history="1">
        <w:r w:rsidRPr="00C354B3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https://0.tqn.com/z/g/testprep/library/Reading_Worksheets/Main_Idea_Worksheet_3_Key.pdf</w:t>
        </w:r>
      </w:hyperlink>
    </w:p>
    <w:p w14:paraId="39B776B0" w14:textId="0E5046A9" w:rsidR="00314808" w:rsidRPr="00314808" w:rsidRDefault="00314808" w:rsidP="00C354B3">
      <w:pPr>
        <w:pStyle w:val="ListParagraph"/>
        <w:rPr>
          <w:rFonts w:eastAsia="Times New Roman" w:cs="Times New Roman"/>
          <w:szCs w:val="20"/>
        </w:rPr>
      </w:pPr>
    </w:p>
    <w:p w14:paraId="12B29C84" w14:textId="646A1303" w:rsidR="00835942" w:rsidRPr="005B17B4" w:rsidRDefault="005B17B4" w:rsidP="005B17B4">
      <w:pPr>
        <w:pStyle w:val="ListParagraph"/>
        <w:ind w:left="0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szCs w:val="20"/>
        </w:rPr>
        <w:t xml:space="preserve">8. </w:t>
      </w:r>
      <w:r w:rsidRPr="005B17B4">
        <w:rPr>
          <w:rFonts w:eastAsia="Times New Roman" w:cs="Times New Roman"/>
          <w:b/>
          <w:szCs w:val="20"/>
        </w:rPr>
        <w:t>Learn more about understanding a text’s purpose</w:t>
      </w:r>
    </w:p>
    <w:p w14:paraId="74BCCC1B" w14:textId="3BBF7A5E" w:rsidR="00EA1552" w:rsidRPr="005B17B4" w:rsidRDefault="0085741E" w:rsidP="005C5DFE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sz w:val="20"/>
          <w:szCs w:val="20"/>
        </w:rPr>
      </w:pPr>
      <w:hyperlink r:id="rId24" w:history="1">
        <w:r w:rsidR="005B17B4" w:rsidRPr="005B17B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https://www.gardencity.k12.ny.us/cms/lib/NY01913305/Centricity/Domain/721/Authors%20Purpose%20Notes%20and%20Strategies.pdf</w:t>
        </w:r>
      </w:hyperlink>
    </w:p>
    <w:sectPr w:rsidR="00EA1552" w:rsidRPr="005B17B4" w:rsidSect="0067199D">
      <w:footerReference w:type="default" r:id="rId25"/>
      <w:pgSz w:w="12240" w:h="15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F1F890" w14:textId="77777777" w:rsidR="00C70F5D" w:rsidRDefault="00C70F5D" w:rsidP="00C70F5D">
      <w:r>
        <w:separator/>
      </w:r>
    </w:p>
  </w:endnote>
  <w:endnote w:type="continuationSeparator" w:id="0">
    <w:p w14:paraId="360A9C77" w14:textId="77777777" w:rsidR="00C70F5D" w:rsidRDefault="00C70F5D" w:rsidP="00C70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AC70A5" w14:textId="77777777" w:rsidR="00E377E2" w:rsidRDefault="00E377E2" w:rsidP="00C70F5D">
    <w:pPr>
      <w:pStyle w:val="Footer"/>
      <w:rPr>
        <w:sz w:val="18"/>
      </w:rPr>
    </w:pPr>
  </w:p>
  <w:p w14:paraId="3C2366AD" w14:textId="77777777" w:rsidR="00C70F5D" w:rsidRPr="00E377E2" w:rsidRDefault="00C70F5D" w:rsidP="00C70F5D">
    <w:pPr>
      <w:pStyle w:val="Footer"/>
      <w:rPr>
        <w:sz w:val="18"/>
      </w:rPr>
    </w:pPr>
    <w:r w:rsidRPr="00E377E2">
      <w:rPr>
        <w:sz w:val="18"/>
      </w:rPr>
      <w:t xml:space="preserve">Developed by Val </w:t>
    </w:r>
    <w:proofErr w:type="spellStart"/>
    <w:r w:rsidRPr="00E377E2">
      <w:rPr>
        <w:sz w:val="18"/>
      </w:rPr>
      <w:t>Kakurai</w:t>
    </w:r>
    <w:proofErr w:type="spellEnd"/>
    <w:r w:rsidRPr="00E377E2">
      <w:rPr>
        <w:sz w:val="18"/>
      </w:rPr>
      <w:t xml:space="preserve"> and Shelley MacDonald-Lin</w:t>
    </w:r>
  </w:p>
  <w:p w14:paraId="3526D955" w14:textId="63B17ABF" w:rsidR="00C70F5D" w:rsidRPr="00E377E2" w:rsidRDefault="00C70F5D" w:rsidP="00C70F5D">
    <w:pPr>
      <w:pStyle w:val="Footer"/>
      <w:rPr>
        <w:sz w:val="22"/>
      </w:rPr>
    </w:pPr>
    <w:r w:rsidRPr="00E377E2">
      <w:rPr>
        <w:iCs/>
        <w:sz w:val="18"/>
        <w:szCs w:val="20"/>
      </w:rPr>
      <w:t>References</w:t>
    </w:r>
    <w:r w:rsidRPr="00E377E2">
      <w:rPr>
        <w:i/>
        <w:iCs/>
        <w:sz w:val="18"/>
        <w:szCs w:val="20"/>
      </w:rPr>
      <w:t>: CLB Document, October 2012</w:t>
    </w:r>
    <w:r w:rsidR="00E377E2">
      <w:rPr>
        <w:i/>
        <w:iCs/>
        <w:sz w:val="18"/>
        <w:szCs w:val="20"/>
      </w:rPr>
      <w:t>;</w:t>
    </w:r>
    <w:r w:rsidRPr="00E377E2">
      <w:rPr>
        <w:i/>
        <w:iCs/>
        <w:sz w:val="18"/>
        <w:szCs w:val="20"/>
      </w:rPr>
      <w:t xml:space="preserve"> National Capital Language Resource </w:t>
    </w:r>
    <w:proofErr w:type="spellStart"/>
    <w:r w:rsidRPr="00E377E2">
      <w:rPr>
        <w:i/>
        <w:iCs/>
        <w:sz w:val="18"/>
        <w:szCs w:val="20"/>
      </w:rPr>
      <w:t>Center</w:t>
    </w:r>
    <w:proofErr w:type="spellEnd"/>
    <w:r w:rsidRPr="00E377E2">
      <w:rPr>
        <w:i/>
        <w:iCs/>
        <w:sz w:val="18"/>
        <w:szCs w:val="20"/>
      </w:rPr>
      <w:t>, http://www.nclrc.org/</w:t>
    </w:r>
  </w:p>
  <w:p w14:paraId="7487C0F8" w14:textId="77777777" w:rsidR="00C70F5D" w:rsidRPr="00C70F5D" w:rsidRDefault="00C70F5D" w:rsidP="00C70F5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0AA29D" w14:textId="77777777" w:rsidR="00C70F5D" w:rsidRDefault="00C70F5D" w:rsidP="00C70F5D">
      <w:r>
        <w:separator/>
      </w:r>
    </w:p>
  </w:footnote>
  <w:footnote w:type="continuationSeparator" w:id="0">
    <w:p w14:paraId="39D46452" w14:textId="77777777" w:rsidR="00C70F5D" w:rsidRDefault="00C70F5D" w:rsidP="00C70F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A373B"/>
    <w:multiLevelType w:val="hybridMultilevel"/>
    <w:tmpl w:val="06CAE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A11F2F"/>
    <w:multiLevelType w:val="hybridMultilevel"/>
    <w:tmpl w:val="2014E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4D0E30"/>
    <w:multiLevelType w:val="hybridMultilevel"/>
    <w:tmpl w:val="06AA0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DF7DB0"/>
    <w:multiLevelType w:val="hybridMultilevel"/>
    <w:tmpl w:val="5F8E4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E497C2A"/>
    <w:multiLevelType w:val="hybridMultilevel"/>
    <w:tmpl w:val="628AB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02696C"/>
    <w:multiLevelType w:val="hybridMultilevel"/>
    <w:tmpl w:val="5A1E9D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4C671DF"/>
    <w:multiLevelType w:val="hybridMultilevel"/>
    <w:tmpl w:val="8A4E4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FC737B"/>
    <w:multiLevelType w:val="hybridMultilevel"/>
    <w:tmpl w:val="2EDAC3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31D75BE"/>
    <w:multiLevelType w:val="hybridMultilevel"/>
    <w:tmpl w:val="FCA29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695119"/>
    <w:multiLevelType w:val="hybridMultilevel"/>
    <w:tmpl w:val="745C4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67400E"/>
    <w:multiLevelType w:val="hybridMultilevel"/>
    <w:tmpl w:val="59FC9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3048CA"/>
    <w:multiLevelType w:val="hybridMultilevel"/>
    <w:tmpl w:val="70CA92F2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>
    <w:nsid w:val="59B65C74"/>
    <w:multiLevelType w:val="hybridMultilevel"/>
    <w:tmpl w:val="D02A6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AD7B49"/>
    <w:multiLevelType w:val="hybridMultilevel"/>
    <w:tmpl w:val="A69C330E"/>
    <w:lvl w:ilvl="0" w:tplc="0DE8BDD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7310F68"/>
    <w:multiLevelType w:val="hybridMultilevel"/>
    <w:tmpl w:val="B9F44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D8595B"/>
    <w:multiLevelType w:val="hybridMultilevel"/>
    <w:tmpl w:val="887C6F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86B7E47"/>
    <w:multiLevelType w:val="hybridMultilevel"/>
    <w:tmpl w:val="7A663A40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3"/>
  </w:num>
  <w:num w:numId="5">
    <w:abstractNumId w:val="1"/>
  </w:num>
  <w:num w:numId="6">
    <w:abstractNumId w:val="5"/>
  </w:num>
  <w:num w:numId="7">
    <w:abstractNumId w:val="13"/>
  </w:num>
  <w:num w:numId="8">
    <w:abstractNumId w:val="15"/>
  </w:num>
  <w:num w:numId="9">
    <w:abstractNumId w:val="12"/>
  </w:num>
  <w:num w:numId="10">
    <w:abstractNumId w:val="0"/>
  </w:num>
  <w:num w:numId="11">
    <w:abstractNumId w:val="14"/>
  </w:num>
  <w:num w:numId="12">
    <w:abstractNumId w:val="2"/>
  </w:num>
  <w:num w:numId="13">
    <w:abstractNumId w:val="6"/>
  </w:num>
  <w:num w:numId="14">
    <w:abstractNumId w:val="16"/>
  </w:num>
  <w:num w:numId="15">
    <w:abstractNumId w:val="4"/>
  </w:num>
  <w:num w:numId="16">
    <w:abstractNumId w:val="9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809"/>
    <w:rsid w:val="000172C9"/>
    <w:rsid w:val="000B798D"/>
    <w:rsid w:val="001D1492"/>
    <w:rsid w:val="00224809"/>
    <w:rsid w:val="002C426F"/>
    <w:rsid w:val="00314808"/>
    <w:rsid w:val="003170D8"/>
    <w:rsid w:val="003B38CB"/>
    <w:rsid w:val="005719B5"/>
    <w:rsid w:val="005B17B4"/>
    <w:rsid w:val="005C5DFE"/>
    <w:rsid w:val="0061289C"/>
    <w:rsid w:val="0067199D"/>
    <w:rsid w:val="00755116"/>
    <w:rsid w:val="00835942"/>
    <w:rsid w:val="0085741E"/>
    <w:rsid w:val="008879E4"/>
    <w:rsid w:val="009B5E85"/>
    <w:rsid w:val="00A61C89"/>
    <w:rsid w:val="00B25EAA"/>
    <w:rsid w:val="00B55E8D"/>
    <w:rsid w:val="00BA765D"/>
    <w:rsid w:val="00BB527E"/>
    <w:rsid w:val="00C26B43"/>
    <w:rsid w:val="00C354B3"/>
    <w:rsid w:val="00C70F5D"/>
    <w:rsid w:val="00C80E6E"/>
    <w:rsid w:val="00C87CF1"/>
    <w:rsid w:val="00CD3755"/>
    <w:rsid w:val="00D46B9E"/>
    <w:rsid w:val="00D80536"/>
    <w:rsid w:val="00DA5D7E"/>
    <w:rsid w:val="00E377E2"/>
    <w:rsid w:val="00EA1552"/>
    <w:rsid w:val="00F503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550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480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4809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2480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Paragraph">
    <w:name w:val="List Paragraph"/>
    <w:basedOn w:val="Normal"/>
    <w:uiPriority w:val="34"/>
    <w:qFormat/>
    <w:rsid w:val="002248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19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9B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C5D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0F5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0F5D"/>
  </w:style>
  <w:style w:type="paragraph" w:styleId="Footer">
    <w:name w:val="footer"/>
    <w:basedOn w:val="Normal"/>
    <w:link w:val="FooterChar"/>
    <w:uiPriority w:val="99"/>
    <w:unhideWhenUsed/>
    <w:rsid w:val="00C70F5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0F5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480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4809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2480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Paragraph">
    <w:name w:val="List Paragraph"/>
    <w:basedOn w:val="Normal"/>
    <w:uiPriority w:val="34"/>
    <w:qFormat/>
    <w:rsid w:val="002248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19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9B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C5D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0F5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0F5D"/>
  </w:style>
  <w:style w:type="paragraph" w:styleId="Footer">
    <w:name w:val="footer"/>
    <w:basedOn w:val="Normal"/>
    <w:link w:val="FooterChar"/>
    <w:uiPriority w:val="99"/>
    <w:unhideWhenUsed/>
    <w:rsid w:val="00C70F5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0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youtube.com/watch?time_continue=322&amp;v=Wm5d7c0xGt0" TargetMode="External"/><Relationship Id="rId20" Type="http://schemas.openxmlformats.org/officeDocument/2006/relationships/hyperlink" Target="https://www.mdc.edu/Kendall/collegeprep/documents2/MAIN%20IDEASrevised815.pdf" TargetMode="External"/><Relationship Id="rId21" Type="http://schemas.openxmlformats.org/officeDocument/2006/relationships/hyperlink" Target="https://www.thoughtco.com/how-to-find-the-main-idea-3212047" TargetMode="External"/><Relationship Id="rId22" Type="http://schemas.openxmlformats.org/officeDocument/2006/relationships/hyperlink" Target="https://0.tqn.com/z/g/testprep/library/Reading_Worksheets/Main_Idea_Worksheet_3.pdf" TargetMode="External"/><Relationship Id="rId23" Type="http://schemas.openxmlformats.org/officeDocument/2006/relationships/hyperlink" Target="https://0.tqn.com/z/g/testprep/library/Reading_Worksheets/Main_Idea_Worksheet_3_Key.pdf" TargetMode="External"/><Relationship Id="rId24" Type="http://schemas.openxmlformats.org/officeDocument/2006/relationships/hyperlink" Target="https://www.gardencity.k12.ny.us/cms/lib/NY01913305/Centricity/Domain/721/Authors%20Purpose%20Notes%20and%20Strategies.pdf" TargetMode="External"/><Relationship Id="rId25" Type="http://schemas.openxmlformats.org/officeDocument/2006/relationships/footer" Target="footer1.xm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hyperlink" Target="https://www.eapfoundation.com/reading/skills/guess/" TargetMode="External"/><Relationship Id="rId11" Type="http://schemas.openxmlformats.org/officeDocument/2006/relationships/hyperlink" Target="https://www.eapfoundation.com/reading/skills/skimming/" TargetMode="External"/><Relationship Id="rId12" Type="http://schemas.openxmlformats.org/officeDocument/2006/relationships/hyperlink" Target="https://www.eapfoundation.com/reading/skills/scanning/" TargetMode="External"/><Relationship Id="rId13" Type="http://schemas.openxmlformats.org/officeDocument/2006/relationships/hyperlink" Target="https://www.cambridgeenglish.org/learning-english/activities-for-learners/b2r005-learning-about-archery" TargetMode="External"/><Relationship Id="rId14" Type="http://schemas.openxmlformats.org/officeDocument/2006/relationships/hyperlink" Target="https://www.cambridgeenglish.org/learning-english/activities-for-learners/b1r002-shopping-in-a-department-store" TargetMode="External"/><Relationship Id="rId15" Type="http://schemas.openxmlformats.org/officeDocument/2006/relationships/hyperlink" Target="https://www.cambridgeenglish.org/learning-english/activities-for-learners/b2w001-organising-writing" TargetMode="External"/><Relationship Id="rId16" Type="http://schemas.openxmlformats.org/officeDocument/2006/relationships/hyperlink" Target="https://www.cambridgeenglish.org/learning-english/activities-for-learners/b1r001-arranging-to-meet" TargetMode="External"/><Relationship Id="rId17" Type="http://schemas.openxmlformats.org/officeDocument/2006/relationships/hyperlink" Target="https://www.cambridgeenglish.org/learning-english/activities-for-learners/b1r005-websites-for-teens" TargetMode="External"/><Relationship Id="rId18" Type="http://schemas.openxmlformats.org/officeDocument/2006/relationships/hyperlink" Target="https://www.cambridgeenglish.org/learning-english/activities-for-learners/b2r002-being-an-adult" TargetMode="External"/><Relationship Id="rId19" Type="http://schemas.openxmlformats.org/officeDocument/2006/relationships/hyperlink" Target="https://www.ccis.edu/offices/academicresources/writingcenter/studyskills/textbookreadingstrategies/findingthemainidea-test.aspx?utm_expid=.5zFwyQyUQ9qA-54BrqFgdg.1&amp;utm_referrer=https%3A%2F%2Fwww.google.com%2F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793</Words>
  <Characters>4523</Characters>
  <Application>Microsoft Macintosh Word</Application>
  <DocSecurity>0</DocSecurity>
  <Lines>37</Lines>
  <Paragraphs>10</Paragraphs>
  <ScaleCrop>false</ScaleCrop>
  <Company/>
  <LinksUpToDate>false</LinksUpToDate>
  <CharactersWithSpaces>5306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DESIGN</dc:creator>
  <cp:keywords/>
  <dc:description/>
  <cp:lastModifiedBy>DESIGN</cp:lastModifiedBy>
  <cp:revision>4</cp:revision>
  <cp:lastPrinted>2019-07-15T17:35:00Z</cp:lastPrinted>
  <dcterms:created xsi:type="dcterms:W3CDTF">2019-07-15T17:13:00Z</dcterms:created>
  <dcterms:modified xsi:type="dcterms:W3CDTF">2019-08-29T14:39:00Z</dcterms:modified>
</cp:coreProperties>
</file>